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9CA9" w14:textId="77777777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  <w:highlight w:val="yellow"/>
        </w:rPr>
        <w:t>[Insert your organization’s logo, if desired]</w:t>
      </w:r>
    </w:p>
    <w:p w14:paraId="548453E6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19ABD44A" w14:textId="1D68B213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 xml:space="preserve">FOR IMMEDIATE RELEASE </w:t>
      </w:r>
      <w:r w:rsidRPr="00355D5B">
        <w:rPr>
          <w:rFonts w:ascii="Calibri" w:hAnsi="Calibri" w:cs="Calibri"/>
        </w:rPr>
        <w:tab/>
      </w:r>
      <w:r w:rsidRPr="00355D5B">
        <w:rPr>
          <w:rFonts w:ascii="Calibri" w:hAnsi="Calibri" w:cs="Calibri"/>
        </w:rPr>
        <w:tab/>
      </w:r>
      <w:r w:rsidRPr="00355D5B">
        <w:rPr>
          <w:rFonts w:ascii="Calibri" w:hAnsi="Calibri" w:cs="Calibri"/>
        </w:rPr>
        <w:tab/>
      </w:r>
      <w:r w:rsidRPr="00355D5B">
        <w:rPr>
          <w:rFonts w:ascii="Calibri" w:hAnsi="Calibri" w:cs="Calibri"/>
        </w:rPr>
        <w:tab/>
        <w:t>For more information, contact:</w:t>
      </w:r>
    </w:p>
    <w:p w14:paraId="6FFBED00" w14:textId="4B99235C" w:rsidR="00355D5B" w:rsidRPr="00355D5B" w:rsidRDefault="00355D5B" w:rsidP="00355D5B">
      <w:pPr>
        <w:spacing w:after="0"/>
        <w:rPr>
          <w:rFonts w:ascii="Calibri" w:hAnsi="Calibri" w:cs="Calibri"/>
          <w:highlight w:val="yellow"/>
        </w:rPr>
      </w:pPr>
      <w:r w:rsidRPr="00355D5B">
        <w:rPr>
          <w:rFonts w:ascii="Calibri" w:hAnsi="Calibri" w:cs="Calibri"/>
          <w:highlight w:val="yellow"/>
        </w:rPr>
        <w:t>Aug. 20, 2026</w:t>
      </w:r>
      <w:r w:rsidRPr="00355D5B"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ab/>
      </w:r>
      <w:r w:rsidRPr="00355D5B">
        <w:rPr>
          <w:rFonts w:ascii="Calibri" w:hAnsi="Calibri" w:cs="Calibri"/>
        </w:rPr>
        <w:tab/>
      </w:r>
      <w:r w:rsidRPr="00355D5B">
        <w:rPr>
          <w:rFonts w:ascii="Calibri" w:hAnsi="Calibri" w:cs="Calibri"/>
        </w:rPr>
        <w:tab/>
      </w:r>
      <w:r w:rsidRPr="00355D5B">
        <w:rPr>
          <w:rFonts w:ascii="Calibri" w:hAnsi="Calibri" w:cs="Calibri"/>
        </w:rPr>
        <w:tab/>
      </w:r>
      <w:r w:rsidRPr="00355D5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55D5B">
        <w:rPr>
          <w:rFonts w:ascii="Calibri" w:hAnsi="Calibri" w:cs="Calibri"/>
          <w:highlight w:val="yellow"/>
        </w:rPr>
        <w:t xml:space="preserve">[Insert names and phone numbers for </w:t>
      </w:r>
    </w:p>
    <w:p w14:paraId="2EC01C33" w14:textId="77777777" w:rsidR="00355D5B" w:rsidRPr="00355D5B" w:rsidRDefault="00355D5B" w:rsidP="00355D5B">
      <w:pPr>
        <w:spacing w:after="0"/>
        <w:ind w:left="4320" w:firstLine="720"/>
        <w:rPr>
          <w:rFonts w:ascii="Calibri" w:hAnsi="Calibri" w:cs="Calibri"/>
        </w:rPr>
      </w:pPr>
      <w:r w:rsidRPr="00355D5B">
        <w:rPr>
          <w:rFonts w:ascii="Calibri" w:hAnsi="Calibri" w:cs="Calibri"/>
          <w:highlight w:val="yellow"/>
        </w:rPr>
        <w:t>1-2 people who can respond to media]</w:t>
      </w:r>
    </w:p>
    <w:p w14:paraId="38861E41" w14:textId="77777777" w:rsidR="00355D5B" w:rsidRPr="00355D5B" w:rsidRDefault="00355D5B" w:rsidP="00355D5B">
      <w:pPr>
        <w:spacing w:after="0"/>
        <w:rPr>
          <w:rFonts w:ascii="Calibri" w:hAnsi="Calibri" w:cs="Calibri"/>
        </w:rPr>
      </w:pPr>
    </w:p>
    <w:p w14:paraId="1B06AC78" w14:textId="41A591A6" w:rsidR="00355D5B" w:rsidRPr="00355D5B" w:rsidRDefault="00355D5B" w:rsidP="00355D5B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355D5B">
        <w:rPr>
          <w:rFonts w:ascii="Calibri" w:hAnsi="Calibri" w:cs="Calibri"/>
          <w:b/>
          <w:bCs/>
          <w:sz w:val="32"/>
          <w:szCs w:val="32"/>
          <w:highlight w:val="yellow"/>
        </w:rPr>
        <w:t>[Insert Your Organization’s Name]</w:t>
      </w:r>
      <w:r w:rsidRPr="00355D5B">
        <w:rPr>
          <w:rFonts w:ascii="Calibri" w:hAnsi="Calibri" w:cs="Calibri"/>
          <w:b/>
          <w:bCs/>
          <w:sz w:val="32"/>
          <w:szCs w:val="32"/>
        </w:rPr>
        <w:t xml:space="preserve"> Participat</w:t>
      </w:r>
      <w:r w:rsidR="0093271A">
        <w:rPr>
          <w:rFonts w:ascii="Calibri" w:hAnsi="Calibri" w:cs="Calibri"/>
          <w:b/>
          <w:bCs/>
          <w:sz w:val="32"/>
          <w:szCs w:val="32"/>
        </w:rPr>
        <w:t>ing</w:t>
      </w:r>
      <w:r w:rsidRPr="00355D5B">
        <w:rPr>
          <w:rFonts w:ascii="Calibri" w:hAnsi="Calibri" w:cs="Calibri"/>
          <w:b/>
          <w:bCs/>
          <w:sz w:val="32"/>
          <w:szCs w:val="32"/>
        </w:rPr>
        <w:t xml:space="preserve"> in Ohio Open Doors</w:t>
      </w:r>
    </w:p>
    <w:p w14:paraId="7D86D4F4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6A132632" w14:textId="1EA5306A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  <w:highlight w:val="yellow"/>
        </w:rPr>
        <w:t>[Your City, OH]</w:t>
      </w:r>
      <w:r w:rsidRPr="00355D5B">
        <w:rPr>
          <w:rFonts w:ascii="Calibri" w:hAnsi="Calibri" w:cs="Calibri"/>
        </w:rPr>
        <w:t xml:space="preserve"> – </w:t>
      </w:r>
      <w:r w:rsidRPr="00355D5B">
        <w:rPr>
          <w:rFonts w:ascii="Calibri" w:hAnsi="Calibri" w:cs="Calibri"/>
          <w:highlight w:val="yellow"/>
        </w:rPr>
        <w:t>[Your Organization Name]</w:t>
      </w:r>
      <w:r w:rsidRPr="00355D5B">
        <w:rPr>
          <w:rFonts w:ascii="Calibri" w:hAnsi="Calibri" w:cs="Calibri"/>
        </w:rPr>
        <w:t xml:space="preserve"> will take part in Ohio Open Doors from Sept. </w:t>
      </w:r>
      <w:r>
        <w:rPr>
          <w:rFonts w:ascii="Calibri" w:hAnsi="Calibri" w:cs="Calibri"/>
        </w:rPr>
        <w:t>10</w:t>
      </w:r>
      <w:r w:rsidRPr="00355D5B">
        <w:rPr>
          <w:rFonts w:ascii="Calibri" w:hAnsi="Calibri" w:cs="Calibri"/>
        </w:rPr>
        <w:t>-</w:t>
      </w:r>
      <w:r>
        <w:rPr>
          <w:rFonts w:ascii="Calibri" w:hAnsi="Calibri" w:cs="Calibri"/>
        </w:rPr>
        <w:t>20</w:t>
      </w:r>
      <w:r w:rsidRPr="00355D5B">
        <w:rPr>
          <w:rFonts w:ascii="Calibri" w:hAnsi="Calibri" w:cs="Calibri"/>
        </w:rPr>
        <w:t>.</w:t>
      </w:r>
    </w:p>
    <w:p w14:paraId="091A0C19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63A8C5C5" w14:textId="5C1D24B4" w:rsid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 xml:space="preserve">Visitors can discover Ohio’s amazing heritage </w:t>
      </w:r>
      <w:r>
        <w:rPr>
          <w:rFonts w:ascii="Calibri" w:hAnsi="Calibri" w:cs="Calibri"/>
        </w:rPr>
        <w:t>Thursday</w:t>
      </w:r>
      <w:r w:rsidRPr="00355D5B">
        <w:rPr>
          <w:rFonts w:ascii="Calibri" w:hAnsi="Calibri" w:cs="Calibri"/>
        </w:rPr>
        <w:t xml:space="preserve">, Sept. </w:t>
      </w:r>
      <w:r>
        <w:rPr>
          <w:rFonts w:ascii="Calibri" w:hAnsi="Calibri" w:cs="Calibri"/>
        </w:rPr>
        <w:t>10</w:t>
      </w:r>
      <w:r w:rsidRPr="00355D5B">
        <w:rPr>
          <w:rFonts w:ascii="Calibri" w:hAnsi="Calibri" w:cs="Calibri"/>
        </w:rPr>
        <w:t xml:space="preserve">, through Sunday, Sept. </w:t>
      </w:r>
      <w:r>
        <w:rPr>
          <w:rFonts w:ascii="Calibri" w:hAnsi="Calibri" w:cs="Calibri"/>
        </w:rPr>
        <w:t>20</w:t>
      </w:r>
      <w:r w:rsidRPr="00355D5B">
        <w:rPr>
          <w:rFonts w:ascii="Calibri" w:hAnsi="Calibri" w:cs="Calibri"/>
        </w:rPr>
        <w:t xml:space="preserve">, as historic buildings and fascinating places across the state open their doors for </w:t>
      </w:r>
      <w:r w:rsidR="00227E3E">
        <w:rPr>
          <w:rFonts w:ascii="Calibri" w:hAnsi="Calibri" w:cs="Calibri"/>
        </w:rPr>
        <w:t xml:space="preserve">special </w:t>
      </w:r>
      <w:r w:rsidRPr="00355D5B">
        <w:rPr>
          <w:rFonts w:ascii="Calibri" w:hAnsi="Calibri" w:cs="Calibri"/>
        </w:rPr>
        <w:t>tours and events as part of the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 xml:space="preserve">Ohio History Connection’s </w:t>
      </w:r>
      <w:r>
        <w:rPr>
          <w:rFonts w:ascii="Calibri" w:hAnsi="Calibri" w:cs="Calibri"/>
        </w:rPr>
        <w:t>biennial</w:t>
      </w:r>
      <w:r w:rsidRPr="00355D5B">
        <w:rPr>
          <w:rFonts w:ascii="Calibri" w:hAnsi="Calibri" w:cs="Calibri"/>
        </w:rPr>
        <w:t xml:space="preserve"> event.</w:t>
      </w:r>
    </w:p>
    <w:p w14:paraId="691E0C85" w14:textId="77777777" w:rsidR="00355D5B" w:rsidRPr="00355D5B" w:rsidRDefault="00355D5B" w:rsidP="00355D5B">
      <w:pPr>
        <w:spacing w:after="0"/>
        <w:rPr>
          <w:rFonts w:ascii="Calibri" w:hAnsi="Calibri" w:cs="Calibri"/>
        </w:rPr>
      </w:pPr>
    </w:p>
    <w:p w14:paraId="1B010FC1" w14:textId="5947360E" w:rsid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>Admission to all Ohio Open Doors events is free. A list of the statewide events and activities is available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 xml:space="preserve">at </w:t>
      </w:r>
      <w:hyperlink r:id="rId4" w:history="1">
        <w:r w:rsidRPr="008D23EA">
          <w:rPr>
            <w:rStyle w:val="Hyperlink"/>
            <w:rFonts w:ascii="Calibri" w:hAnsi="Calibri" w:cs="Calibri"/>
          </w:rPr>
          <w:t>ohiohistory.org/ope</w:t>
        </w:r>
        <w:r w:rsidRPr="008D23EA">
          <w:rPr>
            <w:rStyle w:val="Hyperlink"/>
            <w:rFonts w:ascii="Calibri" w:hAnsi="Calibri" w:cs="Calibri"/>
          </w:rPr>
          <w:t>n</w:t>
        </w:r>
        <w:r w:rsidRPr="008D23EA">
          <w:rPr>
            <w:rStyle w:val="Hyperlink"/>
            <w:rFonts w:ascii="Calibri" w:hAnsi="Calibri" w:cs="Calibri"/>
          </w:rPr>
          <w:t>doors</w:t>
        </w:r>
      </w:hyperlink>
      <w:r w:rsidRPr="00355D5B">
        <w:rPr>
          <w:rFonts w:ascii="Calibri" w:hAnsi="Calibri" w:cs="Calibri"/>
        </w:rPr>
        <w:t>.</w:t>
      </w:r>
    </w:p>
    <w:p w14:paraId="77D096BC" w14:textId="77777777" w:rsidR="00355D5B" w:rsidRPr="00355D5B" w:rsidRDefault="00355D5B" w:rsidP="00355D5B">
      <w:pPr>
        <w:spacing w:after="0"/>
        <w:rPr>
          <w:rFonts w:ascii="Calibri" w:hAnsi="Calibri" w:cs="Calibri"/>
        </w:rPr>
      </w:pPr>
    </w:p>
    <w:p w14:paraId="69842190" w14:textId="271689D0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>“Ohio Open Doors shares stories of important landmarks and interesting sites right in our backyards,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>highlighting the history and unique nature of some of Ohio’s most treasured places,” said Diana Welling,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 xml:space="preserve">Director of the Ohio History Connection’s State Historic Preservation Office and State Historic Preservation Officer. </w:t>
      </w:r>
    </w:p>
    <w:p w14:paraId="09A0F1C8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18035D55" w14:textId="0F7A49A9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8D23EA">
        <w:rPr>
          <w:rFonts w:ascii="Calibri" w:hAnsi="Calibri" w:cs="Calibri"/>
          <w:highlight w:val="yellow"/>
        </w:rPr>
        <w:t>[Explain what your location will be doing during Ohio Open Doors, including the day, date and hours if applicable. Briefly explain its history and what visitors will experience in a 2-3 sentence description.</w:t>
      </w:r>
    </w:p>
    <w:p w14:paraId="012CCE50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75BAAD68" w14:textId="4FDC1F1F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>The Ohio History Connection created Ohio Open Doors in 2016 to promote and inspire pride in Ohio’s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>heritage and to celebrate the 50th anniversary of the National Historic Preservation Act.</w:t>
      </w:r>
    </w:p>
    <w:p w14:paraId="6316B8EE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159B5A62" w14:textId="4AA2D01D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 xml:space="preserve">Signed by President Lyndon B. Johnson on Oct. 15, 1966, the Act has proven instrumental in </w:t>
      </w:r>
    </w:p>
    <w:p w14:paraId="2C99F3F6" w14:textId="2910A991" w:rsid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>transforming communities from coast to coast, establishing the legal framework and incentives to preserve historic buildings, landscapes and archaeological sites. It drives economic revitalization by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 xml:space="preserve">attracting investment, supporting small business, stabilizing neighborhoods and creating jobs. </w:t>
      </w:r>
      <w:r w:rsidRPr="008D23EA">
        <w:rPr>
          <w:rFonts w:ascii="Calibri" w:hAnsi="Calibri" w:cs="Calibri"/>
          <w:highlight w:val="yellow"/>
        </w:rPr>
        <w:t>[Can cut this paragraph for space.]</w:t>
      </w:r>
    </w:p>
    <w:p w14:paraId="6AAA59CD" w14:textId="77777777" w:rsidR="00355D5B" w:rsidRPr="00355D5B" w:rsidRDefault="00355D5B" w:rsidP="00355D5B">
      <w:pPr>
        <w:spacing w:after="0"/>
        <w:rPr>
          <w:rFonts w:ascii="Calibri" w:hAnsi="Calibri" w:cs="Calibri"/>
        </w:rPr>
      </w:pPr>
    </w:p>
    <w:p w14:paraId="7EEBAC32" w14:textId="6D49A60F" w:rsidR="008D23EA" w:rsidRPr="008D23EA" w:rsidRDefault="00355D5B" w:rsidP="008D23E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55D5B">
        <w:rPr>
          <w:rFonts w:ascii="Calibri" w:hAnsi="Calibri" w:cs="Calibri"/>
        </w:rPr>
        <w:t xml:space="preserve">Ohio Open Doors partner organizations include </w:t>
      </w:r>
      <w:hyperlink r:id="rId5" w:history="1">
        <w:r w:rsidR="008D23EA" w:rsidRPr="008D23EA">
          <w:rPr>
            <w:rFonts w:ascii="Calibri" w:eastAsia="Times New Roman" w:hAnsi="Calibri" w:cs="Calibri"/>
            <w:color w:val="269ACD"/>
            <w:kern w:val="0"/>
            <w:u w:val="single"/>
            <w14:ligatures w14:val="none"/>
          </w:rPr>
          <w:t>America 250-Ohio</w:t>
        </w:r>
      </w:hyperlink>
      <w:r w:rsidR="008D23EA" w:rsidRPr="008D23EA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8D23E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6" w:history="1">
        <w:r w:rsidR="008D23EA" w:rsidRPr="008D23EA">
          <w:rPr>
            <w:rFonts w:ascii="Calibri" w:eastAsia="Times New Roman" w:hAnsi="Calibri" w:cs="Calibri"/>
            <w:color w:val="269ACD"/>
            <w:kern w:val="0"/>
            <w:u w:val="single"/>
            <w14:ligatures w14:val="none"/>
          </w:rPr>
          <w:t>Heritage Ohio</w:t>
        </w:r>
      </w:hyperlink>
      <w:r w:rsidR="008D23EA" w:rsidRPr="008D23EA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8D23E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7" w:history="1">
        <w:r w:rsidR="008D23EA" w:rsidRPr="008D23EA">
          <w:rPr>
            <w:rFonts w:ascii="Calibri" w:eastAsia="Times New Roman" w:hAnsi="Calibri" w:cs="Calibri"/>
            <w:color w:val="269ACD"/>
            <w:kern w:val="0"/>
            <w:u w:val="single"/>
            <w14:ligatures w14:val="none"/>
          </w:rPr>
          <w:t>Ohio Local History Alliance</w:t>
        </w:r>
      </w:hyperlink>
      <w:r w:rsidR="008D23EA" w:rsidRPr="008D23EA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8D23E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8" w:history="1">
        <w:r w:rsidR="008D23EA" w:rsidRPr="008D23EA">
          <w:rPr>
            <w:rFonts w:ascii="Calibri" w:eastAsia="Times New Roman" w:hAnsi="Calibri" w:cs="Calibri"/>
            <w:color w:val="269ACD"/>
            <w:kern w:val="0"/>
            <w:u w:val="single"/>
            <w14:ligatures w14:val="none"/>
          </w:rPr>
          <w:t>Ohio Museums Association</w:t>
        </w:r>
      </w:hyperlink>
      <w:r w:rsidR="008D23EA" w:rsidRPr="008D23EA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8D23E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9" w:history="1">
        <w:r w:rsidR="008D23EA" w:rsidRPr="008D23EA">
          <w:rPr>
            <w:rFonts w:ascii="Calibri" w:eastAsia="Times New Roman" w:hAnsi="Calibri" w:cs="Calibri"/>
            <w:color w:val="269ACD"/>
            <w:kern w:val="0"/>
            <w:u w:val="single"/>
            <w14:ligatures w14:val="none"/>
          </w:rPr>
          <w:t>Ohio Travel Association</w:t>
        </w:r>
      </w:hyperlink>
      <w:r w:rsidR="008D23EA" w:rsidRPr="008D23EA">
        <w:rPr>
          <w:rFonts w:ascii="Calibri" w:eastAsia="Times New Roman" w:hAnsi="Calibri" w:cs="Calibri"/>
          <w:color w:val="000000"/>
          <w:kern w:val="0"/>
          <w14:ligatures w14:val="none"/>
        </w:rPr>
        <w:t>, and</w:t>
      </w:r>
      <w:r w:rsidR="008D23EA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10" w:history="1">
        <w:r w:rsidR="008D23EA" w:rsidRPr="008D23EA">
          <w:rPr>
            <w:rFonts w:ascii="Calibri" w:eastAsia="Times New Roman" w:hAnsi="Calibri" w:cs="Calibri"/>
            <w:color w:val="269ACD"/>
            <w:kern w:val="0"/>
            <w:u w:val="single"/>
            <w14:ligatures w14:val="none"/>
          </w:rPr>
          <w:t>TourismOhio</w:t>
        </w:r>
      </w:hyperlink>
      <w:r w:rsidR="008D23EA" w:rsidRPr="008D23EA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53CF3461" w14:textId="10E90334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lastRenderedPageBreak/>
        <w:t xml:space="preserve"> </w:t>
      </w:r>
    </w:p>
    <w:p w14:paraId="18415682" w14:textId="762DBBFD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>For more information</w:t>
      </w:r>
      <w:r w:rsidR="00463C1D">
        <w:rPr>
          <w:rFonts w:ascii="Calibri" w:hAnsi="Calibri" w:cs="Calibri"/>
        </w:rPr>
        <w:t>,</w:t>
      </w:r>
      <w:r w:rsidRPr="00355D5B">
        <w:rPr>
          <w:rFonts w:ascii="Calibri" w:hAnsi="Calibri" w:cs="Calibri"/>
        </w:rPr>
        <w:t xml:space="preserve"> go to </w:t>
      </w:r>
      <w:hyperlink r:id="rId11" w:history="1">
        <w:r w:rsidRPr="00FE4DCB">
          <w:rPr>
            <w:rStyle w:val="Hyperlink"/>
            <w:rFonts w:ascii="Calibri" w:hAnsi="Calibri" w:cs="Calibri"/>
          </w:rPr>
          <w:t>ohiohistory.org/opendoors</w:t>
        </w:r>
      </w:hyperlink>
      <w:r w:rsidRPr="00355D5B">
        <w:rPr>
          <w:rFonts w:ascii="Calibri" w:hAnsi="Calibri" w:cs="Calibri"/>
        </w:rPr>
        <w:t xml:space="preserve"> or </w:t>
      </w:r>
      <w:r w:rsidRPr="008D23EA">
        <w:rPr>
          <w:rFonts w:ascii="Calibri" w:hAnsi="Calibri" w:cs="Calibri"/>
          <w:highlight w:val="yellow"/>
        </w:rPr>
        <w:t>[your web address]</w:t>
      </w:r>
      <w:r w:rsidRPr="00355D5B">
        <w:rPr>
          <w:rFonts w:ascii="Calibri" w:hAnsi="Calibri" w:cs="Calibri"/>
        </w:rPr>
        <w:t xml:space="preserve">, or call </w:t>
      </w:r>
      <w:r w:rsidRPr="008D23EA">
        <w:rPr>
          <w:rFonts w:ascii="Calibri" w:hAnsi="Calibri" w:cs="Calibri"/>
          <w:highlight w:val="yellow"/>
        </w:rPr>
        <w:t>[your phone number]</w:t>
      </w:r>
      <w:r w:rsidRPr="00355D5B">
        <w:rPr>
          <w:rFonts w:ascii="Calibri" w:hAnsi="Calibri" w:cs="Calibri"/>
        </w:rPr>
        <w:t>.</w:t>
      </w:r>
    </w:p>
    <w:p w14:paraId="1DA07EFD" w14:textId="5A4D56F8" w:rsidR="00355D5B" w:rsidRPr="00355D5B" w:rsidRDefault="00355D5B" w:rsidP="00355D5B">
      <w:pPr>
        <w:spacing w:after="0"/>
        <w:jc w:val="center"/>
        <w:rPr>
          <w:rFonts w:ascii="Calibri" w:hAnsi="Calibri" w:cs="Calibri"/>
        </w:rPr>
      </w:pPr>
      <w:r w:rsidRPr="00355D5B">
        <w:rPr>
          <w:rFonts w:ascii="Calibri" w:hAnsi="Calibri" w:cs="Calibri"/>
        </w:rPr>
        <w:t>###</w:t>
      </w:r>
    </w:p>
    <w:p w14:paraId="25DCEAD7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31346782" w14:textId="1617B08E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8D23EA">
        <w:rPr>
          <w:rFonts w:ascii="Calibri" w:hAnsi="Calibri" w:cs="Calibri"/>
          <w:highlight w:val="yellow"/>
        </w:rPr>
        <w:t>[Optional: Include a 2-3 sentence description of your organization]</w:t>
      </w:r>
    </w:p>
    <w:p w14:paraId="0FF0AEC5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4273B786" w14:textId="2729F6E0" w:rsidR="00355D5B" w:rsidRPr="008D23EA" w:rsidRDefault="00355D5B" w:rsidP="00355D5B">
      <w:pPr>
        <w:spacing w:after="0"/>
        <w:rPr>
          <w:rFonts w:ascii="Calibri" w:hAnsi="Calibri" w:cs="Calibri"/>
          <w:b/>
          <w:bCs/>
        </w:rPr>
      </w:pPr>
      <w:r w:rsidRPr="008D23EA">
        <w:rPr>
          <w:rFonts w:ascii="Calibri" w:hAnsi="Calibri" w:cs="Calibri"/>
          <w:b/>
          <w:bCs/>
        </w:rPr>
        <w:t>About the Ohio History Connection:</w:t>
      </w:r>
    </w:p>
    <w:p w14:paraId="2C58C264" w14:textId="436E5625" w:rsidR="00355D5B" w:rsidRPr="00355D5B" w:rsidRDefault="00355D5B" w:rsidP="00355D5B">
      <w:pPr>
        <w:spacing w:after="0"/>
        <w:rPr>
          <w:rFonts w:ascii="Calibri" w:hAnsi="Calibri" w:cs="Calibri"/>
        </w:rPr>
      </w:pPr>
      <w:r w:rsidRPr="00355D5B">
        <w:rPr>
          <w:rFonts w:ascii="Calibri" w:hAnsi="Calibri" w:cs="Calibri"/>
        </w:rPr>
        <w:t>The Ohio History Connection is a statewide history organization with the mission to spark discovery of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>Ohio’s stories. As a 501(c)(3) nonprofit chartered in 1885, the Ohio History Connection carries out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 xml:space="preserve">history services for Ohio and its </w:t>
      </w:r>
      <w:r w:rsidR="00FE4DCB">
        <w:rPr>
          <w:rFonts w:ascii="Calibri" w:hAnsi="Calibri" w:cs="Calibri"/>
        </w:rPr>
        <w:t>residents</w:t>
      </w:r>
      <w:r w:rsidRPr="00355D5B">
        <w:rPr>
          <w:rFonts w:ascii="Calibri" w:hAnsi="Calibri" w:cs="Calibri"/>
        </w:rPr>
        <w:t>. This includes housing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>the State Historic Preservation Office and the official state archives and managing more than 50 sites</w:t>
      </w:r>
      <w:r>
        <w:rPr>
          <w:rFonts w:ascii="Calibri" w:hAnsi="Calibri" w:cs="Calibri"/>
        </w:rPr>
        <w:t xml:space="preserve"> </w:t>
      </w:r>
      <w:r w:rsidRPr="00355D5B">
        <w:rPr>
          <w:rFonts w:ascii="Calibri" w:hAnsi="Calibri" w:cs="Calibri"/>
        </w:rPr>
        <w:t xml:space="preserve">and museums across Ohio. For more information, go to </w:t>
      </w:r>
      <w:hyperlink r:id="rId12" w:history="1">
        <w:r w:rsidRPr="008D23EA">
          <w:rPr>
            <w:rStyle w:val="Hyperlink"/>
            <w:rFonts w:ascii="Calibri" w:hAnsi="Calibri" w:cs="Calibri"/>
          </w:rPr>
          <w:t>ohiohistory.org</w:t>
        </w:r>
      </w:hyperlink>
      <w:r w:rsidRPr="00355D5B">
        <w:rPr>
          <w:rFonts w:ascii="Calibri" w:hAnsi="Calibri" w:cs="Calibri"/>
        </w:rPr>
        <w:t>. The Greater Columbus Arts Council and the Columbus Foundation provide support for Ohio History Connection programs.</w:t>
      </w:r>
    </w:p>
    <w:p w14:paraId="6B5FE7F9" w14:textId="77777777" w:rsidR="00355D5B" w:rsidRDefault="00355D5B" w:rsidP="00355D5B">
      <w:pPr>
        <w:spacing w:after="0"/>
        <w:rPr>
          <w:rFonts w:ascii="Calibri" w:hAnsi="Calibri" w:cs="Calibri"/>
        </w:rPr>
      </w:pPr>
    </w:p>
    <w:p w14:paraId="5ED38E44" w14:textId="2A14647D" w:rsidR="00F118EB" w:rsidRPr="00355D5B" w:rsidRDefault="00355D5B" w:rsidP="00355D5B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#</w:t>
      </w:r>
      <w:r w:rsidRPr="00355D5B">
        <w:rPr>
          <w:rFonts w:ascii="Calibri" w:hAnsi="Calibri" w:cs="Calibri"/>
        </w:rPr>
        <w:t>##</w:t>
      </w:r>
    </w:p>
    <w:sectPr w:rsidR="00F118EB" w:rsidRPr="00355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5B"/>
    <w:rsid w:val="00227E3E"/>
    <w:rsid w:val="00355D5B"/>
    <w:rsid w:val="00463C1D"/>
    <w:rsid w:val="005049DC"/>
    <w:rsid w:val="006A79E5"/>
    <w:rsid w:val="008D23EA"/>
    <w:rsid w:val="009067F1"/>
    <w:rsid w:val="0093271A"/>
    <w:rsid w:val="00A0434D"/>
    <w:rsid w:val="00BF5926"/>
    <w:rsid w:val="00F118EB"/>
    <w:rsid w:val="00F63D8E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21A3"/>
  <w15:chartTrackingRefBased/>
  <w15:docId w15:val="{39AA4A3C-391F-4CD6-910F-12516485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D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23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3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3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iomuseums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hiolha.org/" TargetMode="External"/><Relationship Id="rId12" Type="http://schemas.openxmlformats.org/officeDocument/2006/relationships/hyperlink" Target="http://www.ohiohistor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ritageohio.org/" TargetMode="External"/><Relationship Id="rId11" Type="http://schemas.openxmlformats.org/officeDocument/2006/relationships/hyperlink" Target="http://www.ohiohistory.org/opendoors" TargetMode="External"/><Relationship Id="rId5" Type="http://schemas.openxmlformats.org/officeDocument/2006/relationships/hyperlink" Target="https://america250-ohio.org/" TargetMode="External"/><Relationship Id="rId10" Type="http://schemas.openxmlformats.org/officeDocument/2006/relationships/hyperlink" Target="https://ohio.org/home?gclid=CjwKCAjw9NeXBhAMEiwAbaY4lgWlLfjWRGimRfiVm3zwA4qwzHOgebPBVnIrI_qn-x9eAJc9G7esxBoC_ioQAvD_BwE" TargetMode="External"/><Relationship Id="rId4" Type="http://schemas.openxmlformats.org/officeDocument/2006/relationships/hyperlink" Target="http://www.ohiohistory.org/opendoors" TargetMode="External"/><Relationship Id="rId9" Type="http://schemas.openxmlformats.org/officeDocument/2006/relationships/hyperlink" Target="https://www.ohiotravel.org/aws/OHTRV/pt/sp/home_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2885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Verhoff</dc:creator>
  <cp:keywords/>
  <dc:description/>
  <cp:lastModifiedBy>Neil Thompson</cp:lastModifiedBy>
  <cp:revision>7</cp:revision>
  <dcterms:created xsi:type="dcterms:W3CDTF">2026-03-06T20:34:00Z</dcterms:created>
  <dcterms:modified xsi:type="dcterms:W3CDTF">2026-03-06T20:41:00Z</dcterms:modified>
</cp:coreProperties>
</file>